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675665" w14:textId="77777777" w:rsidR="00F13932" w:rsidRDefault="00F13932" w:rsidP="00F13932">
      <w:pPr>
        <w:jc w:val="center"/>
      </w:pPr>
      <w:bookmarkStart w:id="0" w:name="_GoBack"/>
      <w:bookmarkEnd w:id="0"/>
    </w:p>
    <w:p w14:paraId="5A7D40E9" w14:textId="77777777" w:rsidR="00E31BCB" w:rsidRPr="00E31BCB" w:rsidRDefault="00F13932" w:rsidP="00E31BCB">
      <w:pPr>
        <w:pStyle w:val="Heading1"/>
        <w:shd w:val="clear" w:color="auto" w:fill="FFFFFF"/>
        <w:spacing w:before="150" w:beforeAutospacing="0" w:after="0" w:afterAutospacing="0" w:line="288" w:lineRule="atLeast"/>
        <w:rPr>
          <w:rFonts w:ascii="Arial" w:hAnsi="Arial" w:cs="Arial"/>
          <w:color w:val="000000"/>
          <w:sz w:val="24"/>
          <w:szCs w:val="43"/>
        </w:rPr>
      </w:pPr>
      <w:r w:rsidRPr="00E31BCB">
        <w:rPr>
          <w:sz w:val="28"/>
        </w:rPr>
        <w:t xml:space="preserve">Activity 1- </w:t>
      </w:r>
      <w:r w:rsidR="00E31BCB" w:rsidRPr="00E31BCB">
        <w:rPr>
          <w:rFonts w:ascii="Arial" w:hAnsi="Arial" w:cs="Arial"/>
          <w:color w:val="000000"/>
          <w:sz w:val="24"/>
          <w:szCs w:val="43"/>
        </w:rPr>
        <w:t>Indian Nations vs. Settlers on the American Frontier: 1786–1788</w:t>
      </w:r>
    </w:p>
    <w:p w14:paraId="086A1F43" w14:textId="3FCDF002" w:rsidR="00F13932" w:rsidRPr="00E31BCB" w:rsidRDefault="00F13932" w:rsidP="00F13932">
      <w:pPr>
        <w:rPr>
          <w:sz w:val="16"/>
        </w:rPr>
      </w:pPr>
    </w:p>
    <w:p w14:paraId="6A3E0B27" w14:textId="77777777" w:rsidR="00F13932" w:rsidRDefault="00F13932" w:rsidP="00F13932"/>
    <w:p w14:paraId="693ED1C0" w14:textId="77777777" w:rsidR="00F13932" w:rsidRPr="00A44CB9" w:rsidRDefault="00F13932" w:rsidP="00A44CB9">
      <w:pPr>
        <w:jc w:val="center"/>
        <w:rPr>
          <w:b/>
          <w:u w:val="single"/>
        </w:rPr>
      </w:pPr>
      <w:r w:rsidRPr="00A44CB9">
        <w:rPr>
          <w:b/>
          <w:u w:val="single"/>
        </w:rPr>
        <w:t>Teaching and Learning must have a Purpose</w:t>
      </w:r>
    </w:p>
    <w:p w14:paraId="077B18DD" w14:textId="4D137318" w:rsidR="00E31BCB" w:rsidRDefault="00E31BCB" w:rsidP="00E31BCB">
      <w:r w:rsidRPr="00E31BCB">
        <w:t xml:space="preserve">Carefully read the two </w:t>
      </w:r>
      <w:r>
        <w:t xml:space="preserve">the </w:t>
      </w:r>
      <w:r w:rsidRPr="00E31BCB">
        <w:t>documents</w:t>
      </w:r>
      <w:r>
        <w:t>.</w:t>
      </w:r>
      <w:r w:rsidRPr="00E31BCB">
        <w:t xml:space="preserve">  Try to </w:t>
      </w:r>
      <w:r>
        <w:t>compare</w:t>
      </w:r>
      <w:r w:rsidRPr="00E31BCB">
        <w:t xml:space="preserve"> what each writer was trying to say and </w:t>
      </w:r>
      <w:r>
        <w:t xml:space="preserve">evaluate </w:t>
      </w:r>
      <w:r w:rsidRPr="00E31BCB">
        <w:t xml:space="preserve">the problem they were </w:t>
      </w:r>
      <w:r>
        <w:t>wrestling with</w:t>
      </w:r>
      <w:r w:rsidRPr="00E31BCB">
        <w:t xml:space="preserve">. </w:t>
      </w:r>
      <w:r>
        <w:t>Focus your attention</w:t>
      </w:r>
      <w:r w:rsidRPr="00E31BCB">
        <w:t xml:space="preserve"> to th</w:t>
      </w:r>
      <w:r>
        <w:t>is particular</w:t>
      </w:r>
      <w:r w:rsidRPr="00E31BCB">
        <w:t xml:space="preserve"> time period and </w:t>
      </w:r>
      <w:r>
        <w:t xml:space="preserve">the </w:t>
      </w:r>
      <w:r w:rsidRPr="00E31BCB">
        <w:t>location</w:t>
      </w:r>
      <w:r>
        <w:t>s</w:t>
      </w:r>
      <w:r w:rsidRPr="00E31BCB">
        <w:t xml:space="preserve"> of </w:t>
      </w:r>
      <w:r>
        <w:t>each writer</w:t>
      </w:r>
      <w:r w:rsidRPr="00E31BCB">
        <w:t xml:space="preserve"> and make note</w:t>
      </w:r>
      <w:r>
        <w:t>s</w:t>
      </w:r>
      <w:r w:rsidRPr="00E31BCB">
        <w:t xml:space="preserve"> of who </w:t>
      </w:r>
      <w:r>
        <w:t>is</w:t>
      </w:r>
      <w:r w:rsidRPr="00E31BCB">
        <w:t xml:space="preserve"> writing. At th</w:t>
      </w:r>
      <w:r>
        <w:t>is</w:t>
      </w:r>
      <w:r w:rsidRPr="00E31BCB">
        <w:t xml:space="preserve"> time</w:t>
      </w:r>
      <w:r>
        <w:t xml:space="preserve"> there were certain conflicts </w:t>
      </w:r>
      <w:r w:rsidRPr="00E31BCB">
        <w:t xml:space="preserve">both sides of the Ohio River between the </w:t>
      </w:r>
      <w:r>
        <w:t>American natives</w:t>
      </w:r>
      <w:r w:rsidRPr="00E31BCB">
        <w:t xml:space="preserve"> and the</w:t>
      </w:r>
      <w:r>
        <w:t xml:space="preserve"> new</w:t>
      </w:r>
      <w:r w:rsidRPr="00E31BCB">
        <w:t xml:space="preserve"> settlers who were moving onto what had been </w:t>
      </w:r>
      <w:r>
        <w:t>native</w:t>
      </w:r>
      <w:r w:rsidRPr="00E31BCB">
        <w:t xml:space="preserve"> </w:t>
      </w:r>
      <w:r>
        <w:t xml:space="preserve">land. </w:t>
      </w:r>
    </w:p>
    <w:p w14:paraId="7004D194" w14:textId="77777777" w:rsidR="00E31BCB" w:rsidRDefault="00E31BCB" w:rsidP="00E31BCB"/>
    <w:p w14:paraId="40FAF4B2" w14:textId="78FAD7A3" w:rsidR="00E31BCB" w:rsidRDefault="00E31BCB" w:rsidP="00E31BCB">
      <w:r>
        <w:t>Note: government change was occurring post-</w:t>
      </w:r>
      <w:r w:rsidR="00A246BD">
        <w:t>Revolutionary</w:t>
      </w:r>
      <w:r>
        <w:t xml:space="preserve"> War</w:t>
      </w:r>
    </w:p>
    <w:p w14:paraId="2AE42730" w14:textId="77777777" w:rsidR="00E31BCB" w:rsidRDefault="00E31BCB" w:rsidP="00E31BCB"/>
    <w:p w14:paraId="7C9B293F" w14:textId="768A18BE" w:rsidR="00667BFE" w:rsidRPr="00A44CB9" w:rsidRDefault="00667BFE" w:rsidP="00A44CB9">
      <w:pPr>
        <w:jc w:val="center"/>
        <w:rPr>
          <w:b/>
          <w:u w:val="single"/>
        </w:rPr>
      </w:pPr>
      <w:r w:rsidRPr="00A44CB9">
        <w:rPr>
          <w:b/>
          <w:u w:val="single"/>
        </w:rPr>
        <w:t>Understanding</w:t>
      </w:r>
    </w:p>
    <w:p w14:paraId="4815AB1A" w14:textId="58476400" w:rsidR="00AB6B26" w:rsidRPr="00AB6B26" w:rsidRDefault="00667BFE" w:rsidP="00AB6B26">
      <w:pPr>
        <w:shd w:val="clear" w:color="auto" w:fill="FFFFFF"/>
        <w:ind w:left="120"/>
        <w:rPr>
          <w:rFonts w:ascii="Arial" w:eastAsia="Times New Roman" w:hAnsi="Arial" w:cs="Arial"/>
          <w:color w:val="000000"/>
          <w:sz w:val="28"/>
          <w:szCs w:val="28"/>
          <w:lang w:eastAsia="ja-JP"/>
        </w:rPr>
      </w:pPr>
      <w:r>
        <w:t xml:space="preserve">Students </w:t>
      </w:r>
      <w:r w:rsidR="00E31BCB">
        <w:t>will</w:t>
      </w:r>
      <w:r w:rsidR="00A246BD">
        <w:t xml:space="preserve"> be able to have a more complex </w:t>
      </w:r>
      <w:r>
        <w:t xml:space="preserve">understanding </w:t>
      </w:r>
      <w:r w:rsidR="00A246BD">
        <w:t>by analyzing each letter, who the authors were, their locations and problems each faced. Is there any comparison in our world today?</w:t>
      </w:r>
      <w:r w:rsidR="00AB6B26">
        <w:t xml:space="preserve"> </w:t>
      </w:r>
      <w:r w:rsidR="008E17AF">
        <w:t xml:space="preserve">Providing </w:t>
      </w:r>
      <w:r w:rsidR="008E17AF" w:rsidRPr="00AB6B26">
        <w:t>students</w:t>
      </w:r>
      <w:r w:rsidR="00AB6B26" w:rsidRPr="00AB6B26">
        <w:t xml:space="preserve"> </w:t>
      </w:r>
      <w:r w:rsidR="00AB6B26">
        <w:t xml:space="preserve">a better </w:t>
      </w:r>
      <w:r w:rsidR="00AB6B26" w:rsidRPr="00AB6B26">
        <w:t>understand</w:t>
      </w:r>
      <w:r w:rsidR="00AB6B26">
        <w:t>ing of</w:t>
      </w:r>
      <w:r w:rsidR="00AB6B26" w:rsidRPr="00AB6B26">
        <w:t xml:space="preserve"> historical context and differing points of view</w:t>
      </w:r>
    </w:p>
    <w:p w14:paraId="678A4394" w14:textId="22E34EEE" w:rsidR="00667BFE" w:rsidRDefault="00667BFE" w:rsidP="00F13932"/>
    <w:p w14:paraId="3E4F81F9" w14:textId="77777777" w:rsidR="00667BFE" w:rsidRDefault="00667BFE" w:rsidP="00F13932"/>
    <w:p w14:paraId="0B39F4F1" w14:textId="77777777" w:rsidR="00667BFE" w:rsidRPr="00A44CB9" w:rsidRDefault="00667BFE" w:rsidP="00A44CB9">
      <w:pPr>
        <w:jc w:val="center"/>
        <w:rPr>
          <w:b/>
          <w:u w:val="single"/>
        </w:rPr>
      </w:pPr>
      <w:r w:rsidRPr="00A44CB9">
        <w:rPr>
          <w:b/>
          <w:u w:val="single"/>
        </w:rPr>
        <w:t>Instruction Must Build on Students’ Prior Knowledge</w:t>
      </w:r>
    </w:p>
    <w:p w14:paraId="64F7F20B" w14:textId="0FA3E412" w:rsidR="00A246BD" w:rsidRDefault="00A246BD" w:rsidP="00F13932">
      <w:r>
        <w:t xml:space="preserve">Students will relate the dilemmas each author faced with connection to their personal life. </w:t>
      </w:r>
    </w:p>
    <w:p w14:paraId="49767FF7" w14:textId="1D71434F" w:rsidR="00667BFE" w:rsidRDefault="00A246BD" w:rsidP="00AB6B26">
      <w:pPr>
        <w:pStyle w:val="ListParagraph"/>
        <w:numPr>
          <w:ilvl w:val="0"/>
          <w:numId w:val="4"/>
        </w:numPr>
      </w:pPr>
      <w:r>
        <w:t>“Were you ever forced to do something that you didn’t like, objected to, and thought of as unfair?”</w:t>
      </w:r>
    </w:p>
    <w:p w14:paraId="535679DE" w14:textId="6C11AC09" w:rsidR="00A246BD" w:rsidRDefault="00A246BD" w:rsidP="00AB6B26">
      <w:pPr>
        <w:pStyle w:val="ListParagraph"/>
        <w:numPr>
          <w:ilvl w:val="0"/>
          <w:numId w:val="4"/>
        </w:numPr>
      </w:pPr>
      <w:r>
        <w:t>Relate the events that were happening now to your previous learning on Pre-Revolutionary War and native peoples.</w:t>
      </w:r>
    </w:p>
    <w:p w14:paraId="62180C55" w14:textId="5A17FAA8" w:rsidR="0063032D" w:rsidRDefault="00A246BD" w:rsidP="00F13932">
      <w:r>
        <w:t xml:space="preserve"> </w:t>
      </w:r>
      <w:r>
        <w:tab/>
      </w:r>
    </w:p>
    <w:p w14:paraId="4F9DFE68" w14:textId="77777777" w:rsidR="0063032D" w:rsidRPr="00A44CB9" w:rsidRDefault="0063032D" w:rsidP="00A44CB9">
      <w:pPr>
        <w:jc w:val="center"/>
        <w:rPr>
          <w:b/>
          <w:u w:val="single"/>
        </w:rPr>
      </w:pPr>
      <w:r w:rsidRPr="00A44CB9">
        <w:rPr>
          <w:b/>
          <w:u w:val="single"/>
        </w:rPr>
        <w:t>People Learn Through Disciplined Inquiry</w:t>
      </w:r>
    </w:p>
    <w:p w14:paraId="7B35BA56" w14:textId="05FB76FF" w:rsidR="0063032D" w:rsidRDefault="00AB6B26" w:rsidP="00F13932">
      <w:r>
        <w:t>At the s</w:t>
      </w:r>
      <w:r w:rsidR="00A246BD">
        <w:t>tart the unit with personal/ group inquiry, how this is related to you now, was it fair that someone forced you to do something, did you ever move when you didn’t want to. Can you see any group in the world today that are being treated unfairly?</w:t>
      </w:r>
      <w:r>
        <w:t xml:space="preserve"> Carrying this particular inquiry throughout this unit.</w:t>
      </w:r>
    </w:p>
    <w:p w14:paraId="573A7E49" w14:textId="77777777" w:rsidR="00392E9D" w:rsidRDefault="00392E9D" w:rsidP="00F13932"/>
    <w:p w14:paraId="7A0B98E6" w14:textId="77777777" w:rsidR="00392E9D" w:rsidRPr="00A44CB9" w:rsidRDefault="00392E9D" w:rsidP="00A44CB9">
      <w:pPr>
        <w:jc w:val="center"/>
        <w:rPr>
          <w:b/>
          <w:u w:val="single"/>
        </w:rPr>
      </w:pPr>
      <w:r w:rsidRPr="00A44CB9">
        <w:rPr>
          <w:b/>
          <w:u w:val="single"/>
        </w:rPr>
        <w:t>Constructive Assessment</w:t>
      </w:r>
    </w:p>
    <w:p w14:paraId="32701808" w14:textId="6776F667" w:rsidR="006A6A26" w:rsidRDefault="00392E9D" w:rsidP="00F13932">
      <w:r>
        <w:tab/>
      </w:r>
      <w:r w:rsidR="00A246BD">
        <w:t>Students will present through media of their choice</w:t>
      </w:r>
      <w:r w:rsidR="00AB6B26">
        <w:t>,</w:t>
      </w:r>
      <w:r w:rsidR="00A246BD">
        <w:t xml:space="preserve"> their groups </w:t>
      </w:r>
      <w:r w:rsidR="00AB6B26">
        <w:t>analysis</w:t>
      </w:r>
      <w:r w:rsidR="00A246BD">
        <w:t xml:space="preserve">, evaluation, </w:t>
      </w:r>
      <w:r w:rsidR="00AB6B26">
        <w:t xml:space="preserve">comparison and other possible resolutions to this particular era and the people. </w:t>
      </w:r>
      <w:r w:rsidR="006A6A26">
        <w:t>Rubric will be provided.</w:t>
      </w:r>
    </w:p>
    <w:p w14:paraId="104F7FCC" w14:textId="77777777" w:rsidR="00484569" w:rsidRDefault="00484569" w:rsidP="00F13932"/>
    <w:p w14:paraId="54E67745" w14:textId="59D7B844" w:rsidR="00484569" w:rsidRPr="00A44CB9" w:rsidRDefault="00A44CB9" w:rsidP="00A44CB9">
      <w:pPr>
        <w:jc w:val="center"/>
        <w:rPr>
          <w:b/>
        </w:rPr>
      </w:pPr>
      <w:r w:rsidRPr="00A44CB9">
        <w:rPr>
          <w:b/>
          <w:color w:val="FF0000"/>
        </w:rPr>
        <w:t xml:space="preserve">(Assessment - What they know – </w:t>
      </w:r>
      <w:r w:rsidRPr="00A44CB9">
        <w:rPr>
          <w:b/>
          <w:color w:val="FF0000"/>
          <w:u w:val="single"/>
        </w:rPr>
        <w:t>not</w:t>
      </w:r>
      <w:r w:rsidRPr="00A44CB9">
        <w:rPr>
          <w:b/>
          <w:color w:val="FF0000"/>
        </w:rPr>
        <w:t xml:space="preserve"> what they don’t!!)</w:t>
      </w:r>
    </w:p>
    <w:p w14:paraId="287A7AD1" w14:textId="77777777" w:rsidR="00484569" w:rsidRDefault="00484569" w:rsidP="00F13932"/>
    <w:p w14:paraId="7DC67B37" w14:textId="77777777" w:rsidR="00484569" w:rsidRDefault="00484569" w:rsidP="00F13932"/>
    <w:p w14:paraId="4271DE46" w14:textId="77777777" w:rsidR="00484569" w:rsidRDefault="00484569" w:rsidP="00F13932"/>
    <w:p w14:paraId="39F30319" w14:textId="14625CA2" w:rsidR="00484569" w:rsidRPr="00AB6B26" w:rsidRDefault="00484569" w:rsidP="00AB6B26">
      <w:pPr>
        <w:pStyle w:val="Heading1"/>
        <w:shd w:val="clear" w:color="auto" w:fill="FFFFFF"/>
        <w:spacing w:before="150" w:beforeAutospacing="0" w:after="0" w:afterAutospacing="0" w:line="288" w:lineRule="atLeast"/>
        <w:rPr>
          <w:sz w:val="28"/>
        </w:rPr>
      </w:pPr>
      <w:r w:rsidRPr="00AB6B26">
        <w:rPr>
          <w:sz w:val="28"/>
        </w:rPr>
        <w:t>Activity 2-</w:t>
      </w:r>
      <w:r w:rsidR="00AB6B26" w:rsidRPr="00AB6B26">
        <w:rPr>
          <w:sz w:val="28"/>
        </w:rPr>
        <w:t xml:space="preserve"> Lewis &amp; Clark’s Expedition to the Complex West</w:t>
      </w:r>
    </w:p>
    <w:p w14:paraId="1C885D57" w14:textId="77777777" w:rsidR="00AB6B26" w:rsidRDefault="00AB6B26" w:rsidP="00484569">
      <w:pPr>
        <w:rPr>
          <w:rFonts w:cs="Arial"/>
          <w:bCs/>
        </w:rPr>
      </w:pPr>
    </w:p>
    <w:p w14:paraId="7B5E8AAF" w14:textId="77777777" w:rsidR="00F06FFB" w:rsidRPr="00A44CB9" w:rsidRDefault="00F06FFB" w:rsidP="00A44CB9">
      <w:pPr>
        <w:jc w:val="center"/>
        <w:rPr>
          <w:b/>
          <w:u w:val="single"/>
        </w:rPr>
      </w:pPr>
      <w:r w:rsidRPr="00A44CB9">
        <w:rPr>
          <w:b/>
          <w:u w:val="single"/>
        </w:rPr>
        <w:t>Teaching and Learning must have a Purpose</w:t>
      </w:r>
    </w:p>
    <w:p w14:paraId="1CC84417" w14:textId="413E1D1B" w:rsidR="00F06FFB" w:rsidRDefault="005F5D6E" w:rsidP="00484569">
      <w:r w:rsidRPr="005F5D6E">
        <w:t>Students will identify</w:t>
      </w:r>
      <w:r>
        <w:t xml:space="preserve"> with the</w:t>
      </w:r>
      <w:r w:rsidRPr="005F5D6E">
        <w:t xml:space="preserve"> various groups involved in land use and ownership in the West and learn that </w:t>
      </w:r>
      <w:r>
        <w:t>territorial acquisition requiring</w:t>
      </w:r>
      <w:r w:rsidRPr="005F5D6E">
        <w:t xml:space="preserve"> careful negotiation. </w:t>
      </w:r>
    </w:p>
    <w:p w14:paraId="61893A5A" w14:textId="77777777" w:rsidR="005F5D6E" w:rsidRPr="005F5D6E" w:rsidRDefault="005F5D6E" w:rsidP="00484569"/>
    <w:p w14:paraId="0A9B4A44" w14:textId="77777777" w:rsidR="00F06FFB" w:rsidRPr="00A44CB9" w:rsidRDefault="00F06FFB" w:rsidP="00A44CB9">
      <w:pPr>
        <w:jc w:val="center"/>
        <w:rPr>
          <w:b/>
          <w:u w:val="single"/>
        </w:rPr>
      </w:pPr>
      <w:r w:rsidRPr="00A44CB9">
        <w:rPr>
          <w:b/>
          <w:u w:val="single"/>
        </w:rPr>
        <w:t>Learning Means In-Depth Understanding</w:t>
      </w:r>
    </w:p>
    <w:p w14:paraId="04A915AD" w14:textId="12940727" w:rsidR="00F06FFB" w:rsidRDefault="00F06FFB" w:rsidP="00484569">
      <w:r>
        <w:t xml:space="preserve">Using </w:t>
      </w:r>
      <w:r w:rsidR="00A44CB9">
        <w:t xml:space="preserve">various </w:t>
      </w:r>
      <w:r w:rsidR="005F5D6E">
        <w:t>activities</w:t>
      </w:r>
      <w:r w:rsidR="008E17AF">
        <w:t>,</w:t>
      </w:r>
      <w:r>
        <w:t xml:space="preserve"> students’ will use </w:t>
      </w:r>
      <w:r w:rsidR="005F5D6E">
        <w:t>a variety of skills</w:t>
      </w:r>
      <w:r>
        <w:t xml:space="preserve"> that </w:t>
      </w:r>
      <w:r w:rsidR="005F5D6E">
        <w:t>encourages</w:t>
      </w:r>
      <w:r>
        <w:t xml:space="preserve"> further </w:t>
      </w:r>
      <w:r w:rsidR="005F5D6E">
        <w:t>investigation</w:t>
      </w:r>
      <w:r>
        <w:t xml:space="preserve"> of </w:t>
      </w:r>
      <w:r w:rsidR="005F5D6E" w:rsidRPr="005F5D6E">
        <w:t>land use and ownership in the West</w:t>
      </w:r>
      <w:r>
        <w:t xml:space="preserve">. </w:t>
      </w:r>
    </w:p>
    <w:p w14:paraId="1CB4860B" w14:textId="77777777" w:rsidR="00F06FFB" w:rsidRDefault="00F06FFB" w:rsidP="00484569"/>
    <w:p w14:paraId="5DB1C20C" w14:textId="284325C7" w:rsidR="00F06FFB" w:rsidRPr="00A44CB9" w:rsidRDefault="00F06FFB" w:rsidP="00A44CB9">
      <w:pPr>
        <w:jc w:val="center"/>
        <w:rPr>
          <w:b/>
          <w:u w:val="single"/>
        </w:rPr>
      </w:pPr>
      <w:r w:rsidRPr="00A44CB9">
        <w:rPr>
          <w:b/>
          <w:u w:val="single"/>
        </w:rPr>
        <w:t>Instruction Must Build on Students’ Prior Knowledge</w:t>
      </w:r>
    </w:p>
    <w:p w14:paraId="330D0408" w14:textId="7CCB831A" w:rsidR="00F06FFB" w:rsidRDefault="005F5D6E" w:rsidP="00484569">
      <w:r>
        <w:t>Through</w:t>
      </w:r>
      <w:r w:rsidR="0087732E">
        <w:t xml:space="preserve"> </w:t>
      </w:r>
      <w:r>
        <w:t xml:space="preserve">“targeted” inquiry, explore the previous knowledge that the students may have about this era, location, people and events… key people, places, </w:t>
      </w:r>
      <w:r w:rsidR="006A6A26">
        <w:t>and events</w:t>
      </w:r>
      <w:r>
        <w:t>.</w:t>
      </w:r>
      <w:r w:rsidR="008E17AF">
        <w:t xml:space="preserve"> Developing empathy for those involved in decision-making of that time.</w:t>
      </w:r>
    </w:p>
    <w:p w14:paraId="00B6DEAC" w14:textId="77777777" w:rsidR="0087732E" w:rsidRDefault="0087732E" w:rsidP="00484569"/>
    <w:p w14:paraId="5FFE04A9" w14:textId="77777777" w:rsidR="0087732E" w:rsidRPr="00A44CB9" w:rsidRDefault="0087732E" w:rsidP="00A44CB9">
      <w:pPr>
        <w:jc w:val="center"/>
        <w:rPr>
          <w:b/>
          <w:u w:val="single"/>
        </w:rPr>
      </w:pPr>
      <w:r w:rsidRPr="00A44CB9">
        <w:rPr>
          <w:b/>
          <w:u w:val="single"/>
        </w:rPr>
        <w:t>People Learn Through Disciplined Inquiry</w:t>
      </w:r>
    </w:p>
    <w:p w14:paraId="0289152D" w14:textId="5C429627" w:rsidR="0087732E" w:rsidRDefault="005F5D6E" w:rsidP="006A6A26">
      <w:r>
        <w:t>Pair students to thoroughly a</w:t>
      </w:r>
      <w:r w:rsidRPr="005F5D6E">
        <w:t xml:space="preserve">nalyze each document </w:t>
      </w:r>
      <w:r w:rsidR="006A6A26">
        <w:t>in a careful way</w:t>
      </w:r>
      <w:r w:rsidRPr="005F5D6E">
        <w:t xml:space="preserve"> and determine </w:t>
      </w:r>
      <w:r w:rsidR="006A6A26">
        <w:t xml:space="preserve">who </w:t>
      </w:r>
      <w:r w:rsidRPr="005F5D6E">
        <w:t>the people</w:t>
      </w:r>
      <w:r w:rsidR="006A6A26">
        <w:t xml:space="preserve"> are or who they represent </w:t>
      </w:r>
      <w:r w:rsidRPr="005F5D6E">
        <w:t>in each</w:t>
      </w:r>
      <w:r w:rsidR="006A6A26">
        <w:t xml:space="preserve"> document</w:t>
      </w:r>
      <w:r w:rsidRPr="005F5D6E">
        <w:t xml:space="preserve">. </w:t>
      </w:r>
      <w:r w:rsidR="006A6A26">
        <w:t>Students will</w:t>
      </w:r>
      <w:r w:rsidRPr="005F5D6E">
        <w:t xml:space="preserve"> read the map</w:t>
      </w:r>
      <w:r w:rsidR="006A6A26">
        <w:t xml:space="preserve"> using provided resources</w:t>
      </w:r>
      <w:r w:rsidRPr="005F5D6E">
        <w:t xml:space="preserve"> and move </w:t>
      </w:r>
      <w:r w:rsidR="006A6A26">
        <w:t>each</w:t>
      </w:r>
      <w:r w:rsidRPr="005F5D6E">
        <w:t xml:space="preserve"> document to the </w:t>
      </w:r>
      <w:r w:rsidR="006A6A26">
        <w:t xml:space="preserve">precise </w:t>
      </w:r>
      <w:r w:rsidRPr="005F5D6E">
        <w:t xml:space="preserve">location on the map where </w:t>
      </w:r>
      <w:r w:rsidR="006A6A26">
        <w:t>the concerned stake-holders were located.</w:t>
      </w:r>
    </w:p>
    <w:p w14:paraId="01874A3C" w14:textId="77777777" w:rsidR="006A6A26" w:rsidRDefault="006A6A26" w:rsidP="006A6A26"/>
    <w:p w14:paraId="274E6E13" w14:textId="77777777" w:rsidR="006A6A26" w:rsidRPr="00A44CB9" w:rsidRDefault="00061B9F" w:rsidP="00A44CB9">
      <w:pPr>
        <w:jc w:val="center"/>
        <w:rPr>
          <w:b/>
          <w:u w:val="single"/>
        </w:rPr>
      </w:pPr>
      <w:r w:rsidRPr="00A44CB9">
        <w:rPr>
          <w:b/>
          <w:u w:val="single"/>
        </w:rPr>
        <w:t>Constructive Assessment</w:t>
      </w:r>
    </w:p>
    <w:p w14:paraId="702A7DB9" w14:textId="38C1AA84" w:rsidR="006A6A26" w:rsidRDefault="006A6A26" w:rsidP="006A6A26">
      <w:r>
        <w:t>S</w:t>
      </w:r>
      <w:r w:rsidRPr="006A6A26">
        <w:t>tudents</w:t>
      </w:r>
      <w:r>
        <w:t xml:space="preserve"> will utilize different media</w:t>
      </w:r>
      <w:r w:rsidRPr="006A6A26">
        <w:t xml:space="preserve"> to describe what </w:t>
      </w:r>
      <w:r>
        <w:t>they</w:t>
      </w:r>
      <w:r w:rsidRPr="006A6A26">
        <w:t xml:space="preserve"> </w:t>
      </w:r>
      <w:r>
        <w:t xml:space="preserve">believe the outcome of the </w:t>
      </w:r>
      <w:r w:rsidRPr="006A6A26">
        <w:t>expedition</w:t>
      </w:r>
      <w:r>
        <w:t xml:space="preserve"> was</w:t>
      </w:r>
      <w:r w:rsidRPr="006A6A26">
        <w:t xml:space="preserve">. Students </w:t>
      </w:r>
      <w:r>
        <w:t>will</w:t>
      </w:r>
      <w:r w:rsidRPr="006A6A26">
        <w:t xml:space="preserve"> </w:t>
      </w:r>
      <w:r w:rsidR="00A44CB9" w:rsidRPr="00A44CB9">
        <w:t>evaluate</w:t>
      </w:r>
      <w:r w:rsidRPr="006A6A26">
        <w:t xml:space="preserve"> </w:t>
      </w:r>
      <w:r>
        <w:t xml:space="preserve">some of the outcomes of the expedition in terms of </w:t>
      </w:r>
      <w:r w:rsidRPr="006A6A26">
        <w:t>find</w:t>
      </w:r>
      <w:r>
        <w:t>ing</w:t>
      </w:r>
      <w:r w:rsidRPr="006A6A26">
        <w:t xml:space="preserve"> a waterway to the </w:t>
      </w:r>
      <w:r>
        <w:t xml:space="preserve">West Coast; </w:t>
      </w:r>
      <w:r w:rsidRPr="006A6A26">
        <w:t>creat</w:t>
      </w:r>
      <w:r>
        <w:t>ing</w:t>
      </w:r>
      <w:r w:rsidRPr="006A6A26">
        <w:t xml:space="preserve"> good relations with </w:t>
      </w:r>
      <w:r>
        <w:t>native peoples</w:t>
      </w:r>
      <w:r w:rsidRPr="006A6A26">
        <w:t xml:space="preserve"> in the West, or to encourage </w:t>
      </w:r>
      <w:r>
        <w:t>native peoples</w:t>
      </w:r>
      <w:r w:rsidRPr="006A6A26">
        <w:t xml:space="preserve"> to adopt a lifestyle similar to that of Americans in the East.</w:t>
      </w:r>
      <w:r w:rsidR="00A44CB9">
        <w:t xml:space="preserve"> </w:t>
      </w:r>
      <w:r>
        <w:t>Rubric will be provided.</w:t>
      </w:r>
    </w:p>
    <w:p w14:paraId="78B75374" w14:textId="77777777" w:rsidR="00A44CB9" w:rsidRDefault="00A44CB9" w:rsidP="006A6A26"/>
    <w:p w14:paraId="72202DEA" w14:textId="77777777" w:rsidR="00A44CB9" w:rsidRPr="00A44CB9" w:rsidRDefault="00A44CB9" w:rsidP="00A44CB9">
      <w:pPr>
        <w:jc w:val="center"/>
        <w:rPr>
          <w:b/>
        </w:rPr>
      </w:pPr>
      <w:r w:rsidRPr="00A44CB9">
        <w:rPr>
          <w:b/>
          <w:color w:val="FF0000"/>
        </w:rPr>
        <w:t xml:space="preserve">(Assessment - What they know – </w:t>
      </w:r>
      <w:r w:rsidRPr="00A44CB9">
        <w:rPr>
          <w:b/>
          <w:color w:val="FF0000"/>
          <w:u w:val="single"/>
        </w:rPr>
        <w:t>not</w:t>
      </w:r>
      <w:r w:rsidRPr="00A44CB9">
        <w:rPr>
          <w:b/>
          <w:color w:val="FF0000"/>
        </w:rPr>
        <w:t xml:space="preserve"> what they don’t!!)</w:t>
      </w:r>
    </w:p>
    <w:p w14:paraId="025774DA" w14:textId="77777777" w:rsidR="006A6A26" w:rsidRPr="006A6A26" w:rsidRDefault="006A6A26" w:rsidP="006A6A26"/>
    <w:sectPr w:rsidR="006A6A26" w:rsidRPr="006A6A26" w:rsidSect="0080528C">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B4A1AE" w14:textId="77777777" w:rsidR="0051439E" w:rsidRDefault="0051439E" w:rsidP="00E31BCB">
      <w:r>
        <w:separator/>
      </w:r>
    </w:p>
  </w:endnote>
  <w:endnote w:type="continuationSeparator" w:id="0">
    <w:p w14:paraId="63385912" w14:textId="77777777" w:rsidR="0051439E" w:rsidRDefault="0051439E" w:rsidP="00E31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342AB6" w14:textId="77777777" w:rsidR="0051439E" w:rsidRDefault="0051439E" w:rsidP="00E31BCB">
      <w:r>
        <w:separator/>
      </w:r>
    </w:p>
  </w:footnote>
  <w:footnote w:type="continuationSeparator" w:id="0">
    <w:p w14:paraId="55584E87" w14:textId="77777777" w:rsidR="0051439E" w:rsidRDefault="0051439E" w:rsidP="00E31B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27DE2" w14:textId="77777777" w:rsidR="00E31BCB" w:rsidRDefault="00E31BCB" w:rsidP="00E31BCB">
    <w:pPr>
      <w:jc w:val="right"/>
    </w:pPr>
    <w:r>
      <w:t>Thomas Deal</w:t>
    </w:r>
  </w:p>
  <w:p w14:paraId="54B3E5AC" w14:textId="77777777" w:rsidR="00E31BCB" w:rsidRDefault="00E31BCB" w:rsidP="00E31BCB">
    <w:pPr>
      <w:jc w:val="right"/>
    </w:pPr>
    <w:r>
      <w:t>ELED 310</w:t>
    </w:r>
  </w:p>
  <w:p w14:paraId="147ED586" w14:textId="77777777" w:rsidR="00E31BCB" w:rsidRDefault="00E31BCB" w:rsidP="00E31BCB">
    <w:pPr>
      <w:jc w:val="right"/>
    </w:pPr>
    <w:r>
      <w:t>Week 2</w:t>
    </w:r>
  </w:p>
  <w:p w14:paraId="60D2330B" w14:textId="77777777" w:rsidR="00E31BCB" w:rsidRDefault="00E31BCB" w:rsidP="00E31BCB">
    <w:pPr>
      <w:jc w:val="center"/>
    </w:pPr>
    <w:r>
      <w:t xml:space="preserve">Primary Source and Discipline Inquiry </w:t>
    </w:r>
  </w:p>
  <w:p w14:paraId="527F927E" w14:textId="77777777" w:rsidR="00E31BCB" w:rsidRPr="00E31BCB" w:rsidRDefault="00E31BCB" w:rsidP="00E31B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2F52A6"/>
    <w:multiLevelType w:val="hybridMultilevel"/>
    <w:tmpl w:val="FA00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AF4EF6"/>
    <w:multiLevelType w:val="hybridMultilevel"/>
    <w:tmpl w:val="EB188F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1DD0E75"/>
    <w:multiLevelType w:val="multilevel"/>
    <w:tmpl w:val="BCF8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544434"/>
    <w:multiLevelType w:val="hybridMultilevel"/>
    <w:tmpl w:val="9BDE1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932"/>
    <w:rsid w:val="00061B9F"/>
    <w:rsid w:val="00085BAA"/>
    <w:rsid w:val="00161BCB"/>
    <w:rsid w:val="00392E9D"/>
    <w:rsid w:val="00484569"/>
    <w:rsid w:val="0051439E"/>
    <w:rsid w:val="005F5D6E"/>
    <w:rsid w:val="0063032D"/>
    <w:rsid w:val="00667BFE"/>
    <w:rsid w:val="006A6A26"/>
    <w:rsid w:val="0080528C"/>
    <w:rsid w:val="0087732E"/>
    <w:rsid w:val="008E17AF"/>
    <w:rsid w:val="00A246BD"/>
    <w:rsid w:val="00A44CB9"/>
    <w:rsid w:val="00AB6B26"/>
    <w:rsid w:val="00B41862"/>
    <w:rsid w:val="00E31BCB"/>
    <w:rsid w:val="00F06FFB"/>
    <w:rsid w:val="00F139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FEA484"/>
  <w14:defaultImageDpi w14:val="300"/>
  <w15:docId w15:val="{1E5B8DAB-FADC-49E4-9BFA-AA03687D0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31BCB"/>
    <w:pPr>
      <w:spacing w:before="100" w:beforeAutospacing="1" w:after="100" w:afterAutospacing="1"/>
      <w:outlineLvl w:val="0"/>
    </w:pPr>
    <w:rPr>
      <w:rFonts w:ascii="Times New Roman" w:eastAsia="Times New Roman" w:hAnsi="Times New Roman" w:cs="Times New Roman"/>
      <w:b/>
      <w:bCs/>
      <w:kern w:val="36"/>
      <w:sz w:val="48"/>
      <w:szCs w:val="4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BFE"/>
    <w:pPr>
      <w:ind w:left="720"/>
      <w:contextualSpacing/>
    </w:pPr>
  </w:style>
  <w:style w:type="character" w:customStyle="1" w:styleId="Heading1Char">
    <w:name w:val="Heading 1 Char"/>
    <w:basedOn w:val="DefaultParagraphFont"/>
    <w:link w:val="Heading1"/>
    <w:uiPriority w:val="9"/>
    <w:rsid w:val="00E31BCB"/>
    <w:rPr>
      <w:rFonts w:ascii="Times New Roman" w:eastAsia="Times New Roman" w:hAnsi="Times New Roman" w:cs="Times New Roman"/>
      <w:b/>
      <w:bCs/>
      <w:kern w:val="36"/>
      <w:sz w:val="48"/>
      <w:szCs w:val="48"/>
      <w:lang w:eastAsia="ja-JP"/>
    </w:rPr>
  </w:style>
  <w:style w:type="paragraph" w:styleId="Header">
    <w:name w:val="header"/>
    <w:basedOn w:val="Normal"/>
    <w:link w:val="HeaderChar"/>
    <w:uiPriority w:val="99"/>
    <w:unhideWhenUsed/>
    <w:rsid w:val="00E31BCB"/>
    <w:pPr>
      <w:tabs>
        <w:tab w:val="center" w:pos="4680"/>
        <w:tab w:val="right" w:pos="9360"/>
      </w:tabs>
    </w:pPr>
  </w:style>
  <w:style w:type="character" w:customStyle="1" w:styleId="HeaderChar">
    <w:name w:val="Header Char"/>
    <w:basedOn w:val="DefaultParagraphFont"/>
    <w:link w:val="Header"/>
    <w:uiPriority w:val="99"/>
    <w:rsid w:val="00E31BCB"/>
  </w:style>
  <w:style w:type="paragraph" w:styleId="Footer">
    <w:name w:val="footer"/>
    <w:basedOn w:val="Normal"/>
    <w:link w:val="FooterChar"/>
    <w:uiPriority w:val="99"/>
    <w:unhideWhenUsed/>
    <w:rsid w:val="00E31BCB"/>
    <w:pPr>
      <w:tabs>
        <w:tab w:val="center" w:pos="4680"/>
        <w:tab w:val="right" w:pos="9360"/>
      </w:tabs>
    </w:pPr>
  </w:style>
  <w:style w:type="character" w:customStyle="1" w:styleId="FooterChar">
    <w:name w:val="Footer Char"/>
    <w:basedOn w:val="DefaultParagraphFont"/>
    <w:link w:val="Footer"/>
    <w:uiPriority w:val="99"/>
    <w:rsid w:val="00E31BCB"/>
  </w:style>
  <w:style w:type="character" w:customStyle="1" w:styleId="apple-converted-space">
    <w:name w:val="apple-converted-space"/>
    <w:basedOn w:val="DefaultParagraphFont"/>
    <w:rsid w:val="005F5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558474">
      <w:bodyDiv w:val="1"/>
      <w:marLeft w:val="0"/>
      <w:marRight w:val="0"/>
      <w:marTop w:val="0"/>
      <w:marBottom w:val="0"/>
      <w:divBdr>
        <w:top w:val="none" w:sz="0" w:space="0" w:color="auto"/>
        <w:left w:val="none" w:sz="0" w:space="0" w:color="auto"/>
        <w:bottom w:val="none" w:sz="0" w:space="0" w:color="auto"/>
        <w:right w:val="none" w:sz="0" w:space="0" w:color="auto"/>
      </w:divBdr>
    </w:div>
    <w:div w:id="12193212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515</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Foster</dc:creator>
  <cp:keywords/>
  <dc:description/>
  <cp:lastModifiedBy>Tom Deal</cp:lastModifiedBy>
  <cp:revision>3</cp:revision>
  <dcterms:created xsi:type="dcterms:W3CDTF">2014-11-03T06:16:00Z</dcterms:created>
  <dcterms:modified xsi:type="dcterms:W3CDTF">2014-11-03T07:31:00Z</dcterms:modified>
</cp:coreProperties>
</file>